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C1" w:rsidRPr="00FE2415" w:rsidRDefault="00A16492" w:rsidP="00FE24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2415">
        <w:rPr>
          <w:rFonts w:ascii="Arial" w:hAnsi="Arial"/>
          <w:b/>
        </w:rPr>
        <w:t>ARCH 605: Architectural Design 1</w:t>
      </w:r>
      <w:r>
        <w:rPr>
          <w:rFonts w:ascii="Arial" w:hAnsi="Arial"/>
        </w:rPr>
        <w:t>. 6 Credits</w:t>
      </w:r>
    </w:p>
    <w:p w:rsidR="00EB4D10" w:rsidRDefault="00AC40C1" w:rsidP="00AC40C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238C8">
        <w:rPr>
          <w:rFonts w:ascii="Arial" w:hAnsi="Arial" w:cs="Arial"/>
          <w:b/>
          <w:sz w:val="20"/>
          <w:szCs w:val="20"/>
        </w:rPr>
        <w:t>Course Description</w:t>
      </w:r>
      <w:r w:rsidR="00A95CFF">
        <w:rPr>
          <w:rFonts w:ascii="Arial" w:hAnsi="Arial" w:cs="Arial"/>
          <w:b/>
          <w:sz w:val="20"/>
          <w:szCs w:val="20"/>
        </w:rPr>
        <w:t>:</w:t>
      </w:r>
      <w:r w:rsidRPr="004238C8">
        <w:rPr>
          <w:rFonts w:ascii="Arial" w:hAnsi="Arial" w:cs="Arial"/>
          <w:iCs/>
          <w:sz w:val="20"/>
          <w:szCs w:val="20"/>
        </w:rPr>
        <w:t xml:space="preserve"> </w:t>
      </w:r>
      <w:r w:rsidR="00A16492" w:rsidRPr="00A16492">
        <w:rPr>
          <w:rFonts w:ascii="Arial" w:hAnsi="Arial" w:cs="Arial"/>
          <w:iCs/>
          <w:sz w:val="20"/>
          <w:szCs w:val="20"/>
        </w:rPr>
        <w:t>Application of verbal, graphic, research, critical thinking and fundamental design skills to architectural projects that emphasize design theory, systems of ordering, use of precedents, site and contextual issues</w:t>
      </w:r>
      <w:r w:rsidR="00EB4D10">
        <w:rPr>
          <w:rFonts w:ascii="Arial" w:hAnsi="Arial" w:cs="Arial"/>
          <w:iCs/>
          <w:sz w:val="20"/>
          <w:szCs w:val="20"/>
        </w:rPr>
        <w:t>.</w:t>
      </w:r>
      <w:r w:rsidR="00A16492" w:rsidRPr="00A16492">
        <w:rPr>
          <w:rFonts w:ascii="Arial" w:hAnsi="Arial" w:cs="Arial"/>
          <w:iCs/>
          <w:sz w:val="20"/>
          <w:szCs w:val="20"/>
        </w:rPr>
        <w:t xml:space="preserve"> </w:t>
      </w:r>
    </w:p>
    <w:p w:rsidR="00AC40C1" w:rsidRPr="004238C8" w:rsidRDefault="00AC40C1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8C8">
        <w:rPr>
          <w:rFonts w:ascii="Arial" w:hAnsi="Arial" w:cs="Arial"/>
          <w:b/>
          <w:sz w:val="20"/>
          <w:szCs w:val="20"/>
        </w:rPr>
        <w:t>Course Goals &amp; Objectives (</w:t>
      </w:r>
      <w:r>
        <w:rPr>
          <w:rFonts w:ascii="Arial" w:hAnsi="Arial" w:cs="Arial"/>
          <w:b/>
          <w:sz w:val="20"/>
          <w:szCs w:val="20"/>
        </w:rPr>
        <w:t xml:space="preserve">bulleted </w:t>
      </w:r>
      <w:r w:rsidRPr="004238C8">
        <w:rPr>
          <w:rFonts w:ascii="Arial" w:hAnsi="Arial" w:cs="Arial"/>
          <w:b/>
          <w:sz w:val="20"/>
          <w:szCs w:val="20"/>
        </w:rPr>
        <w:t>list):</w:t>
      </w:r>
    </w:p>
    <w:p w:rsidR="00A16492" w:rsidRPr="00380429" w:rsidRDefault="00A16492" w:rsidP="003804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6492">
        <w:rPr>
          <w:rFonts w:ascii="Arial" w:hAnsi="Arial" w:cs="Arial"/>
          <w:sz w:val="20"/>
          <w:szCs w:val="20"/>
        </w:rPr>
        <w:t>Increased ability to integrate architectural design with usable outdoor space and surrounding context;</w:t>
      </w:r>
    </w:p>
    <w:p w:rsidR="00A16492" w:rsidRPr="00380429" w:rsidRDefault="00A16492" w:rsidP="003804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6492">
        <w:rPr>
          <w:rFonts w:ascii="Arial" w:hAnsi="Arial" w:cs="Arial"/>
          <w:sz w:val="20"/>
          <w:szCs w:val="20"/>
        </w:rPr>
        <w:t>Improved understanding of how to research and design for specific environment</w:t>
      </w:r>
      <w:r w:rsidRPr="00A16492">
        <w:rPr>
          <w:rFonts w:ascii="Monaco" w:hAnsi="Monaco" w:cs="Monaco"/>
          <w:sz w:val="20"/>
          <w:szCs w:val="20"/>
        </w:rPr>
        <w:t>‐</w:t>
      </w:r>
      <w:r w:rsidRPr="00A16492">
        <w:rPr>
          <w:rFonts w:ascii="Arial" w:hAnsi="Arial" w:cs="Arial"/>
          <w:sz w:val="20"/>
          <w:szCs w:val="20"/>
        </w:rPr>
        <w:t>behavior interactions.</w:t>
      </w:r>
    </w:p>
    <w:p w:rsidR="00A16492" w:rsidRPr="00380429" w:rsidRDefault="00A16492" w:rsidP="003804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6492">
        <w:rPr>
          <w:rFonts w:ascii="Arial" w:hAnsi="Arial" w:cs="Arial"/>
          <w:sz w:val="20"/>
          <w:szCs w:val="20"/>
        </w:rPr>
        <w:t>Improved skills in communicating concepts with drawing annotations, written and oral presentations;</w:t>
      </w:r>
    </w:p>
    <w:p w:rsidR="00A16492" w:rsidRPr="00380429" w:rsidRDefault="00A16492" w:rsidP="003804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6492">
        <w:rPr>
          <w:rFonts w:ascii="Arial" w:hAnsi="Arial" w:cs="Arial"/>
          <w:sz w:val="20"/>
          <w:szCs w:val="20"/>
        </w:rPr>
        <w:t>Improved visual communication techniques, including digital renderings;</w:t>
      </w:r>
    </w:p>
    <w:p w:rsidR="00AC40C1" w:rsidRPr="00FF0695" w:rsidRDefault="00A16492" w:rsidP="00A164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6492">
        <w:rPr>
          <w:rFonts w:ascii="Arial" w:hAnsi="Arial" w:cs="Arial"/>
          <w:sz w:val="20"/>
          <w:szCs w:val="20"/>
        </w:rPr>
        <w:t>Effective self</w:t>
      </w:r>
      <w:r w:rsidRPr="00A16492">
        <w:rPr>
          <w:rFonts w:ascii="Monaco" w:hAnsi="Monaco" w:cs="Monaco"/>
          <w:sz w:val="20"/>
          <w:szCs w:val="20"/>
        </w:rPr>
        <w:t>‐</w:t>
      </w:r>
      <w:r w:rsidRPr="00A16492">
        <w:rPr>
          <w:rFonts w:ascii="Arial" w:hAnsi="Arial" w:cs="Arial"/>
          <w:sz w:val="20"/>
          <w:szCs w:val="20"/>
        </w:rPr>
        <w:t>organization, teamwork, and time</w:t>
      </w:r>
      <w:r w:rsidRPr="00A16492">
        <w:rPr>
          <w:rFonts w:ascii="Monaco" w:hAnsi="Monaco" w:cs="Monaco"/>
          <w:sz w:val="20"/>
          <w:szCs w:val="20"/>
        </w:rPr>
        <w:t>‐</w:t>
      </w:r>
      <w:r w:rsidRPr="00A16492">
        <w:rPr>
          <w:rFonts w:ascii="Arial" w:hAnsi="Arial" w:cs="Arial"/>
          <w:sz w:val="20"/>
          <w:szCs w:val="20"/>
        </w:rPr>
        <w:t>management skills.</w:t>
      </w:r>
    </w:p>
    <w:p w:rsidR="00AC40C1" w:rsidRPr="00A16492" w:rsidRDefault="00AC40C1" w:rsidP="00A164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6492">
        <w:rPr>
          <w:rFonts w:ascii="Arial" w:hAnsi="Arial" w:cs="Arial"/>
          <w:b/>
          <w:sz w:val="20"/>
          <w:szCs w:val="20"/>
        </w:rPr>
        <w:t>Student Performance Criterion/a addressed (list number and title):</w:t>
      </w:r>
    </w:p>
    <w:p w:rsidR="00FF0695" w:rsidRPr="00FF0695" w:rsidRDefault="00FF0695" w:rsidP="00873D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Theme="minorHAnsi" w:hAnsi="Arial" w:cstheme="minorBidi"/>
          <w:sz w:val="20"/>
          <w:szCs w:val="20"/>
        </w:rPr>
      </w:pPr>
      <w:r w:rsidRPr="00FF0695">
        <w:rPr>
          <w:rFonts w:ascii="Arial" w:eastAsiaTheme="minorHAnsi" w:hAnsi="Arial" w:cstheme="minorBidi"/>
          <w:b/>
          <w:sz w:val="20"/>
          <w:szCs w:val="20"/>
        </w:rPr>
        <w:t>A. 3. Visual Communication Skills:</w:t>
      </w:r>
      <w:r w:rsidRPr="00FF0695">
        <w:rPr>
          <w:rFonts w:ascii="Arial" w:eastAsiaTheme="minorHAnsi" w:hAnsi="Arial" w:cstheme="minorBidi"/>
          <w:sz w:val="20"/>
          <w:szCs w:val="20"/>
        </w:rPr>
        <w:t xml:space="preserve"> Ability to use appropriate representational media, such as traditional graphic and digital technology skills, to convey essential formal elements at each stage of the programming and design process </w:t>
      </w:r>
    </w:p>
    <w:p w:rsidR="00FF0695" w:rsidRPr="00FF0695" w:rsidRDefault="00FF0695" w:rsidP="00873D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Theme="minorHAnsi" w:hAnsi="Arial" w:cstheme="minorBidi"/>
          <w:sz w:val="20"/>
          <w:szCs w:val="20"/>
        </w:rPr>
      </w:pPr>
      <w:r w:rsidRPr="00FF0695">
        <w:rPr>
          <w:rFonts w:eastAsiaTheme="minorHAnsi" w:cstheme="minorBidi"/>
          <w:b/>
          <w:color w:val="000000"/>
          <w:sz w:val="20"/>
          <w:szCs w:val="20"/>
        </w:rPr>
        <w:t>A. 6. Fundamental Design Skills:</w:t>
      </w:r>
      <w:r w:rsidRPr="00FF0695">
        <w:rPr>
          <w:rFonts w:eastAsiaTheme="minorHAnsi" w:cstheme="minorBidi"/>
          <w:color w:val="000000"/>
          <w:sz w:val="20"/>
          <w:szCs w:val="20"/>
        </w:rPr>
        <w:t xml:space="preserve"> </w:t>
      </w:r>
      <w:r w:rsidRPr="00FF0695">
        <w:rPr>
          <w:rFonts w:eastAsiaTheme="minorHAnsi" w:cstheme="minorBidi"/>
          <w:i/>
          <w:iCs/>
          <w:color w:val="000000"/>
          <w:sz w:val="20"/>
          <w:szCs w:val="20"/>
        </w:rPr>
        <w:t xml:space="preserve">Ability to effectively use basic architectural and environmental principles </w:t>
      </w:r>
      <w:r w:rsidRPr="00FF0695">
        <w:rPr>
          <w:rFonts w:eastAsiaTheme="minorHAnsi" w:cstheme="minorBidi"/>
          <w:color w:val="000000"/>
          <w:sz w:val="20"/>
          <w:szCs w:val="20"/>
        </w:rPr>
        <w:t xml:space="preserve">in design. </w:t>
      </w:r>
    </w:p>
    <w:p w:rsidR="00FF0695" w:rsidRPr="00FF0695" w:rsidRDefault="00FF0695" w:rsidP="00873D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b/>
          <w:sz w:val="20"/>
          <w:szCs w:val="20"/>
        </w:rPr>
        <w:t xml:space="preserve">A. </w:t>
      </w:r>
      <w:r w:rsidRPr="00FF0695">
        <w:rPr>
          <w:rFonts w:ascii="Arial" w:eastAsiaTheme="minorHAnsi" w:hAnsi="Arial" w:cstheme="minorBidi"/>
          <w:b/>
          <w:sz w:val="20"/>
          <w:szCs w:val="20"/>
        </w:rPr>
        <w:t>7. Use of Precedents:</w:t>
      </w:r>
      <w:r w:rsidRPr="00FF0695">
        <w:rPr>
          <w:rFonts w:ascii="Arial" w:eastAsiaTheme="minorHAnsi" w:hAnsi="Arial" w:cstheme="minorBidi"/>
          <w:sz w:val="20"/>
          <w:szCs w:val="20"/>
        </w:rPr>
        <w:t xml:space="preserve"> Ability to examine and comprehend the fundamental principles present in relevant precedents and to make choices regarding the incorporation of such principles into architecture and urban design projects.</w:t>
      </w:r>
    </w:p>
    <w:p w:rsidR="00FF0695" w:rsidRPr="00FF0695" w:rsidRDefault="00FF0695" w:rsidP="00873D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Theme="minorHAnsi" w:hAnsi="Arial" w:cstheme="minorBidi"/>
          <w:sz w:val="20"/>
          <w:szCs w:val="20"/>
        </w:rPr>
      </w:pPr>
      <w:r w:rsidRPr="00FF0695">
        <w:rPr>
          <w:rFonts w:ascii="Arial" w:eastAsiaTheme="minorHAnsi" w:hAnsi="Arial" w:cstheme="minorBidi"/>
          <w:b/>
          <w:sz w:val="20"/>
          <w:szCs w:val="20"/>
        </w:rPr>
        <w:t>A. 8.</w:t>
      </w:r>
      <w:r w:rsidRPr="00FF0695">
        <w:rPr>
          <w:rFonts w:ascii="Arial" w:eastAsiaTheme="minorHAnsi" w:hAnsi="Arial" w:cstheme="minorBidi"/>
          <w:sz w:val="20"/>
          <w:szCs w:val="20"/>
        </w:rPr>
        <w:t xml:space="preserve"> </w:t>
      </w:r>
      <w:r w:rsidRPr="00FF0695">
        <w:rPr>
          <w:rFonts w:ascii="Arial" w:eastAsiaTheme="minorHAnsi" w:hAnsi="Arial" w:cstheme="minorBidi"/>
          <w:b/>
          <w:sz w:val="20"/>
          <w:szCs w:val="20"/>
        </w:rPr>
        <w:t>Ordering Systems Skills:</w:t>
      </w:r>
      <w:r w:rsidRPr="00FF0695">
        <w:rPr>
          <w:rFonts w:ascii="Arial" w:eastAsiaTheme="minorHAnsi" w:hAnsi="Arial" w:cstheme="minorBidi"/>
          <w:sz w:val="20"/>
          <w:szCs w:val="20"/>
        </w:rPr>
        <w:t xml:space="preserve"> Understanding of the fundamentals of both natural and formal ordering systems and the capacity of each to inform two- and three-dimensional design.</w:t>
      </w:r>
    </w:p>
    <w:p w:rsidR="00FF0695" w:rsidRPr="00FF0695" w:rsidRDefault="00FF0695" w:rsidP="00873D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Theme="minorHAnsi" w:hAnsi="Arial" w:cstheme="minorBidi"/>
          <w:sz w:val="20"/>
          <w:szCs w:val="20"/>
        </w:rPr>
      </w:pPr>
      <w:r w:rsidRPr="00FF0695">
        <w:rPr>
          <w:rFonts w:ascii="Arial" w:eastAsiaTheme="minorHAnsi" w:hAnsi="Arial" w:cstheme="minorBidi"/>
          <w:b/>
          <w:sz w:val="20"/>
          <w:szCs w:val="20"/>
        </w:rPr>
        <w:t>B. 3.</w:t>
      </w:r>
      <w:r w:rsidRPr="00FF0695">
        <w:rPr>
          <w:rFonts w:ascii="Arial" w:eastAsiaTheme="minorHAnsi" w:hAnsi="Arial" w:cstheme="minorBidi"/>
          <w:sz w:val="20"/>
          <w:szCs w:val="20"/>
        </w:rPr>
        <w:t xml:space="preserve"> </w:t>
      </w:r>
      <w:r w:rsidRPr="00FF0695">
        <w:rPr>
          <w:rFonts w:ascii="Arial" w:eastAsiaTheme="minorHAnsi" w:hAnsi="Arial" w:cstheme="minorBidi"/>
          <w:b/>
          <w:sz w:val="20"/>
          <w:szCs w:val="20"/>
        </w:rPr>
        <w:t>Sustainability:</w:t>
      </w:r>
      <w:r w:rsidRPr="00FF0695">
        <w:rPr>
          <w:rFonts w:ascii="Arial" w:eastAsiaTheme="minorHAnsi" w:hAnsi="Arial" w:cstheme="minorBidi"/>
          <w:sz w:val="20"/>
          <w:szCs w:val="20"/>
        </w:rPr>
        <w:t xml:space="preserve"> Ability to design projects that optimize, conserve, or reuse natural and built resources, provide healthful environments for occupants/users, and reduce the environmental impacts of building construction and operations on future generations through means such as carbon-neutral design, bioclimatic design, and energy efficiency.</w:t>
      </w:r>
    </w:p>
    <w:p w:rsidR="00FF0695" w:rsidRPr="00FF0695" w:rsidRDefault="00FF0695" w:rsidP="00873D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Theme="minorHAnsi" w:hAnsi="Arial" w:cstheme="minorBidi"/>
          <w:sz w:val="20"/>
          <w:szCs w:val="20"/>
        </w:rPr>
      </w:pPr>
      <w:r w:rsidRPr="00FF0695">
        <w:rPr>
          <w:rFonts w:ascii="Arial" w:eastAsiaTheme="minorHAnsi" w:hAnsi="Arial" w:cstheme="minorBidi"/>
          <w:b/>
          <w:sz w:val="20"/>
          <w:szCs w:val="20"/>
        </w:rPr>
        <w:t>B. 4.</w:t>
      </w:r>
      <w:r w:rsidRPr="00FF0695">
        <w:rPr>
          <w:rFonts w:ascii="Arial" w:eastAsiaTheme="minorHAnsi" w:hAnsi="Arial" w:cstheme="minorBidi"/>
          <w:sz w:val="20"/>
          <w:szCs w:val="20"/>
        </w:rPr>
        <w:t xml:space="preserve"> </w:t>
      </w:r>
      <w:r w:rsidRPr="00FF0695">
        <w:rPr>
          <w:rFonts w:ascii="Arial" w:eastAsiaTheme="minorHAnsi" w:hAnsi="Arial" w:cstheme="minorBidi"/>
          <w:b/>
          <w:sz w:val="20"/>
          <w:szCs w:val="20"/>
        </w:rPr>
        <w:t>Site Design:</w:t>
      </w:r>
      <w:r w:rsidRPr="00FF0695">
        <w:rPr>
          <w:rFonts w:ascii="Arial" w:eastAsiaTheme="minorHAnsi" w:hAnsi="Arial" w:cstheme="minorBidi"/>
          <w:sz w:val="20"/>
          <w:szCs w:val="20"/>
        </w:rPr>
        <w:t xml:space="preserve"> Ability to respond to site characteristics such as soil, topography, vegetation, and watershed in the development of a project design.</w:t>
      </w:r>
    </w:p>
    <w:p w:rsidR="00AC40C1" w:rsidRPr="00FF0695" w:rsidRDefault="00FF0695" w:rsidP="00873D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Theme="minorHAnsi" w:hAnsi="Arial" w:cstheme="minorBidi"/>
          <w:sz w:val="20"/>
          <w:szCs w:val="20"/>
        </w:rPr>
      </w:pPr>
      <w:r w:rsidRPr="00FF0695">
        <w:rPr>
          <w:rFonts w:ascii="Arial" w:eastAsiaTheme="minorHAnsi" w:hAnsi="Arial" w:cstheme="minorBidi"/>
          <w:b/>
          <w:sz w:val="20"/>
          <w:szCs w:val="20"/>
        </w:rPr>
        <w:t>C. 1.</w:t>
      </w:r>
      <w:r w:rsidRPr="00FF0695">
        <w:rPr>
          <w:rFonts w:ascii="Arial" w:eastAsiaTheme="minorHAnsi" w:hAnsi="Arial" w:cstheme="minorBidi"/>
          <w:sz w:val="20"/>
          <w:szCs w:val="20"/>
        </w:rPr>
        <w:t xml:space="preserve"> </w:t>
      </w:r>
      <w:r w:rsidRPr="00FF0695">
        <w:rPr>
          <w:rFonts w:ascii="Arial" w:eastAsiaTheme="minorHAnsi" w:hAnsi="Arial" w:cstheme="minorBidi"/>
          <w:b/>
          <w:sz w:val="20"/>
          <w:szCs w:val="20"/>
        </w:rPr>
        <w:t>Collaboration:</w:t>
      </w:r>
      <w:r w:rsidRPr="00FF0695">
        <w:rPr>
          <w:rFonts w:ascii="Arial" w:eastAsiaTheme="minorHAnsi" w:hAnsi="Arial" w:cstheme="minorBidi"/>
          <w:sz w:val="20"/>
          <w:szCs w:val="20"/>
        </w:rPr>
        <w:t xml:space="preserve"> Ability to work in collaboration with others and in multidisciplinary teams to successfully complete design projects.</w:t>
      </w:r>
    </w:p>
    <w:p w:rsidR="00A16492" w:rsidRDefault="00AC40C1" w:rsidP="00AC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38C8">
        <w:rPr>
          <w:rFonts w:ascii="Arial" w:hAnsi="Arial" w:cs="Arial"/>
          <w:b/>
          <w:sz w:val="20"/>
          <w:szCs w:val="20"/>
        </w:rPr>
        <w:t>Topical Outline (include percentage of time in course spent in each subject area):</w:t>
      </w:r>
    </w:p>
    <w:p w:rsidR="000615D4" w:rsidRPr="000615D4" w:rsidRDefault="00733750" w:rsidP="00A164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615D4" w:rsidRPr="000615D4">
        <w:rPr>
          <w:rFonts w:ascii="Arial" w:hAnsi="Arial" w:cs="Arial"/>
          <w:sz w:val="20"/>
          <w:szCs w:val="20"/>
        </w:rPr>
        <w:t>%</w:t>
      </w:r>
      <w:r w:rsidR="000615D4" w:rsidRPr="000615D4">
        <w:rPr>
          <w:rFonts w:ascii="Arial" w:hAnsi="Arial" w:cs="Arial"/>
          <w:sz w:val="20"/>
          <w:szCs w:val="20"/>
        </w:rPr>
        <w:tab/>
      </w:r>
      <w:proofErr w:type="spellStart"/>
      <w:r w:rsidR="000615D4" w:rsidRPr="000615D4">
        <w:rPr>
          <w:rFonts w:ascii="Arial" w:hAnsi="Arial" w:cs="Arial"/>
          <w:sz w:val="20"/>
          <w:szCs w:val="20"/>
        </w:rPr>
        <w:t>Warmup</w:t>
      </w:r>
      <w:proofErr w:type="spellEnd"/>
      <w:r w:rsidR="000615D4" w:rsidRPr="000615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15D4" w:rsidRPr="000615D4">
        <w:rPr>
          <w:rFonts w:ascii="Arial" w:hAnsi="Arial" w:cs="Arial"/>
          <w:sz w:val="20"/>
          <w:szCs w:val="20"/>
        </w:rPr>
        <w:t>charrette</w:t>
      </w:r>
      <w:proofErr w:type="spellEnd"/>
      <w:r w:rsidR="00FF0695">
        <w:rPr>
          <w:rFonts w:ascii="Arial" w:hAnsi="Arial" w:cs="Arial"/>
          <w:sz w:val="20"/>
          <w:szCs w:val="20"/>
        </w:rPr>
        <w:t xml:space="preserve"> (Collaboration)</w:t>
      </w:r>
    </w:p>
    <w:p w:rsidR="000615D4" w:rsidRPr="000615D4" w:rsidRDefault="000615D4" w:rsidP="00A164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15D4">
        <w:rPr>
          <w:rFonts w:ascii="Arial" w:hAnsi="Arial" w:cs="Arial"/>
          <w:sz w:val="20"/>
          <w:szCs w:val="20"/>
        </w:rPr>
        <w:t>21%</w:t>
      </w:r>
      <w:r w:rsidRPr="000615D4">
        <w:rPr>
          <w:rFonts w:ascii="Arial" w:hAnsi="Arial" w:cs="Arial"/>
          <w:sz w:val="20"/>
          <w:szCs w:val="20"/>
        </w:rPr>
        <w:tab/>
        <w:t>Research and Programming</w:t>
      </w:r>
      <w:r w:rsidR="00FF0695">
        <w:rPr>
          <w:rFonts w:ascii="Arial" w:hAnsi="Arial" w:cs="Arial"/>
          <w:sz w:val="20"/>
          <w:szCs w:val="20"/>
        </w:rPr>
        <w:t xml:space="preserve"> (including Precedent studies)</w:t>
      </w:r>
    </w:p>
    <w:p w:rsidR="000615D4" w:rsidRPr="000615D4" w:rsidRDefault="000615D4" w:rsidP="00A164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15D4">
        <w:rPr>
          <w:rFonts w:ascii="Arial" w:hAnsi="Arial" w:cs="Arial"/>
          <w:sz w:val="20"/>
          <w:szCs w:val="20"/>
        </w:rPr>
        <w:t>14%</w:t>
      </w:r>
      <w:r w:rsidRPr="000615D4">
        <w:rPr>
          <w:rFonts w:ascii="Arial" w:hAnsi="Arial" w:cs="Arial"/>
          <w:sz w:val="20"/>
          <w:szCs w:val="20"/>
        </w:rPr>
        <w:tab/>
        <w:t>Site Selection and Analysis</w:t>
      </w:r>
      <w:r w:rsidR="00FF0695">
        <w:rPr>
          <w:rFonts w:ascii="Arial" w:hAnsi="Arial" w:cs="Arial"/>
          <w:sz w:val="20"/>
          <w:szCs w:val="20"/>
        </w:rPr>
        <w:t xml:space="preserve"> (soil, topography, vegetation, site water)</w:t>
      </w:r>
    </w:p>
    <w:p w:rsidR="000615D4" w:rsidRPr="000615D4" w:rsidRDefault="000615D4" w:rsidP="00FF069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24023">
        <w:rPr>
          <w:rFonts w:ascii="Arial" w:hAnsi="Arial" w:cs="Arial"/>
          <w:sz w:val="20"/>
          <w:szCs w:val="20"/>
        </w:rPr>
        <w:t>0</w:t>
      </w:r>
      <w:r w:rsidRPr="000615D4">
        <w:rPr>
          <w:rFonts w:ascii="Arial" w:hAnsi="Arial" w:cs="Arial"/>
          <w:sz w:val="20"/>
          <w:szCs w:val="20"/>
        </w:rPr>
        <w:t>%</w:t>
      </w:r>
      <w:r w:rsidRPr="000615D4">
        <w:rPr>
          <w:rFonts w:ascii="Arial" w:hAnsi="Arial" w:cs="Arial"/>
          <w:sz w:val="20"/>
          <w:szCs w:val="20"/>
        </w:rPr>
        <w:tab/>
      </w:r>
      <w:r w:rsidR="00FF0695">
        <w:rPr>
          <w:rFonts w:ascii="Arial" w:hAnsi="Arial" w:cs="Arial"/>
          <w:sz w:val="20"/>
          <w:szCs w:val="20"/>
        </w:rPr>
        <w:t>Design and Develop</w:t>
      </w:r>
      <w:r>
        <w:rPr>
          <w:rFonts w:ascii="Arial" w:hAnsi="Arial" w:cs="Arial"/>
          <w:sz w:val="20"/>
          <w:szCs w:val="20"/>
        </w:rPr>
        <w:t>m</w:t>
      </w:r>
      <w:r w:rsidR="00FF0695">
        <w:rPr>
          <w:rFonts w:ascii="Arial" w:hAnsi="Arial" w:cs="Arial"/>
          <w:sz w:val="20"/>
          <w:szCs w:val="20"/>
        </w:rPr>
        <w:t>ent (Fundamental Design &amp; Ordering Systems, Sustainability &amp; Site)</w:t>
      </w:r>
    </w:p>
    <w:p w:rsidR="00AC40C1" w:rsidRPr="00FF0695" w:rsidRDefault="000615D4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15D4">
        <w:rPr>
          <w:rFonts w:ascii="Arial" w:hAnsi="Arial" w:cs="Arial"/>
          <w:sz w:val="20"/>
          <w:szCs w:val="20"/>
        </w:rPr>
        <w:t>2</w:t>
      </w:r>
      <w:r w:rsidR="00624023">
        <w:rPr>
          <w:rFonts w:ascii="Arial" w:hAnsi="Arial" w:cs="Arial"/>
          <w:sz w:val="20"/>
          <w:szCs w:val="20"/>
        </w:rPr>
        <w:t>5</w:t>
      </w:r>
      <w:r w:rsidRPr="000615D4">
        <w:rPr>
          <w:rFonts w:ascii="Arial" w:hAnsi="Arial" w:cs="Arial"/>
          <w:sz w:val="20"/>
          <w:szCs w:val="20"/>
        </w:rPr>
        <w:t>%</w:t>
      </w:r>
      <w:r w:rsidRPr="000615D4">
        <w:rPr>
          <w:rFonts w:ascii="Arial" w:hAnsi="Arial" w:cs="Arial"/>
          <w:sz w:val="20"/>
          <w:szCs w:val="20"/>
        </w:rPr>
        <w:tab/>
        <w:t>Presentation Design and Production</w:t>
      </w:r>
    </w:p>
    <w:p w:rsidR="00AC40C1" w:rsidRPr="00FF0695" w:rsidRDefault="00AC40C1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8C8">
        <w:rPr>
          <w:rFonts w:ascii="Arial" w:hAnsi="Arial" w:cs="Arial"/>
          <w:b/>
          <w:sz w:val="20"/>
          <w:szCs w:val="20"/>
        </w:rPr>
        <w:t>Prerequisites:</w:t>
      </w:r>
      <w:r w:rsidR="00A16492">
        <w:rPr>
          <w:rFonts w:ascii="Arial" w:hAnsi="Arial" w:cs="Arial"/>
          <w:b/>
          <w:sz w:val="20"/>
          <w:szCs w:val="20"/>
        </w:rPr>
        <w:t xml:space="preserve"> </w:t>
      </w:r>
      <w:r w:rsidR="00A16492" w:rsidRPr="00A16492">
        <w:rPr>
          <w:rFonts w:ascii="Arial" w:hAnsi="Arial" w:cs="Arial"/>
          <w:sz w:val="20"/>
          <w:szCs w:val="20"/>
        </w:rPr>
        <w:t>Graduate classification in architecture or approval of instructor</w:t>
      </w:r>
    </w:p>
    <w:p w:rsidR="00AC40C1" w:rsidRPr="004238C8" w:rsidRDefault="00AC40C1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8C8">
        <w:rPr>
          <w:rFonts w:ascii="Arial" w:hAnsi="Arial" w:cs="Arial"/>
          <w:b/>
          <w:sz w:val="20"/>
          <w:szCs w:val="20"/>
        </w:rPr>
        <w:t>Textbooks/Learning Resources:</w:t>
      </w:r>
    </w:p>
    <w:p w:rsidR="00AC40C1" w:rsidRPr="00DD0698" w:rsidRDefault="00DD0698" w:rsidP="00DD0698">
      <w:pPr>
        <w:tabs>
          <w:tab w:val="left" w:pos="5040"/>
        </w:tabs>
        <w:spacing w:line="240" w:lineRule="auto"/>
        <w:ind w:left="360"/>
        <w:rPr>
          <w:rFonts w:ascii="Arial" w:hAnsi="Arial"/>
          <w:b/>
          <w:i/>
          <w:sz w:val="18"/>
        </w:rPr>
      </w:pPr>
      <w:r>
        <w:t xml:space="preserve">“The Green Studio Handbook” by Kwok and </w:t>
      </w:r>
      <w:proofErr w:type="spellStart"/>
      <w:r>
        <w:t>Grondzik</w:t>
      </w:r>
      <w:proofErr w:type="spellEnd"/>
      <w:r>
        <w:t>, ISBN 0750680229, first or second edition, new or used.</w:t>
      </w:r>
      <w:r>
        <w:br/>
        <w:t xml:space="preserve">“The Architects Studio Companion” by Allen and </w:t>
      </w:r>
      <w:proofErr w:type="spellStart"/>
      <w:r>
        <w:t>Iano</w:t>
      </w:r>
      <w:proofErr w:type="spellEnd"/>
      <w:r>
        <w:t>, ISBN 0470641916 third, fourth or fifth edition, new or used.</w:t>
      </w:r>
      <w:r>
        <w:br/>
        <w:t>“</w:t>
      </w:r>
      <w:proofErr w:type="gramStart"/>
      <w:r>
        <w:t>Site Planning” by Kevin Lynch, ISBN 9780262120500 any edition, new or used.</w:t>
      </w:r>
      <w:proofErr w:type="gramEnd"/>
    </w:p>
    <w:p w:rsidR="00AC40C1" w:rsidRDefault="00AC40C1" w:rsidP="00AC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38C8">
        <w:rPr>
          <w:rFonts w:ascii="Arial" w:hAnsi="Arial" w:cs="Arial"/>
          <w:b/>
          <w:sz w:val="20"/>
          <w:szCs w:val="20"/>
        </w:rPr>
        <w:t xml:space="preserve">Offered (semester and year): </w:t>
      </w:r>
      <w:r w:rsidR="00873D4B">
        <w:rPr>
          <w:rFonts w:ascii="Arial" w:hAnsi="Arial" w:cs="Arial"/>
          <w:b/>
          <w:sz w:val="20"/>
          <w:szCs w:val="20"/>
        </w:rPr>
        <w:t xml:space="preserve"> </w:t>
      </w:r>
      <w:r w:rsidR="00A16492">
        <w:rPr>
          <w:rFonts w:ascii="Arial" w:hAnsi="Arial" w:cs="Arial"/>
          <w:sz w:val="20"/>
          <w:szCs w:val="20"/>
        </w:rPr>
        <w:t>Fall Semester 2008, 2009, 2010, 2011</w:t>
      </w:r>
    </w:p>
    <w:p w:rsidR="00A16492" w:rsidRDefault="00AC40C1" w:rsidP="00AC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38C8">
        <w:rPr>
          <w:rFonts w:ascii="Arial" w:hAnsi="Arial" w:cs="Arial"/>
          <w:b/>
          <w:sz w:val="20"/>
          <w:szCs w:val="20"/>
        </w:rPr>
        <w:t xml:space="preserve">Faculty assigned (list all faculty assigned </w:t>
      </w:r>
      <w:r>
        <w:rPr>
          <w:rFonts w:ascii="Arial" w:hAnsi="Arial" w:cs="Arial"/>
          <w:b/>
          <w:sz w:val="20"/>
          <w:szCs w:val="20"/>
        </w:rPr>
        <w:t xml:space="preserve">to teach the course </w:t>
      </w:r>
      <w:r w:rsidRPr="004238C8">
        <w:rPr>
          <w:rFonts w:ascii="Arial" w:hAnsi="Arial" w:cs="Arial"/>
          <w:b/>
          <w:sz w:val="20"/>
          <w:szCs w:val="20"/>
        </w:rPr>
        <w:t>during the two academic years prior to the visit</w:t>
      </w:r>
      <w:r>
        <w:rPr>
          <w:rFonts w:ascii="Arial" w:hAnsi="Arial" w:cs="Arial"/>
          <w:b/>
          <w:sz w:val="20"/>
          <w:szCs w:val="20"/>
        </w:rPr>
        <w:t xml:space="preserve"> and whether each was F/T, P/T, or adjunct</w:t>
      </w:r>
      <w:r w:rsidRPr="004238C8">
        <w:rPr>
          <w:rFonts w:ascii="Arial" w:hAnsi="Arial" w:cs="Arial"/>
          <w:b/>
          <w:sz w:val="20"/>
          <w:szCs w:val="20"/>
        </w:rPr>
        <w:t>):</w:t>
      </w:r>
    </w:p>
    <w:p w:rsidR="00A16492" w:rsidRDefault="00A16492" w:rsidP="00AC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6492" w:rsidRPr="00873D4B" w:rsidRDefault="00A16492" w:rsidP="00873D4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73D4B">
        <w:rPr>
          <w:rFonts w:ascii="Arial" w:hAnsi="Arial" w:cs="Arial"/>
          <w:sz w:val="20"/>
          <w:szCs w:val="20"/>
        </w:rPr>
        <w:t xml:space="preserve">Fall 2012: Jonathan Odom (P/T), Susan </w:t>
      </w:r>
      <w:proofErr w:type="spellStart"/>
      <w:r w:rsidRPr="00873D4B">
        <w:rPr>
          <w:rFonts w:ascii="Arial" w:hAnsi="Arial" w:cs="Arial"/>
          <w:sz w:val="20"/>
          <w:szCs w:val="20"/>
        </w:rPr>
        <w:t>Rodiek</w:t>
      </w:r>
      <w:proofErr w:type="spellEnd"/>
      <w:r w:rsidRPr="00873D4B">
        <w:rPr>
          <w:rFonts w:ascii="Arial" w:hAnsi="Arial" w:cs="Arial"/>
          <w:sz w:val="20"/>
          <w:szCs w:val="20"/>
        </w:rPr>
        <w:t xml:space="preserve"> (F/T), Phillip Tabb (F/T), Robert Warden (F/T)</w:t>
      </w:r>
    </w:p>
    <w:p w:rsidR="00A16492" w:rsidRPr="00873D4B" w:rsidRDefault="00A16492" w:rsidP="00873D4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73D4B">
        <w:rPr>
          <w:rFonts w:ascii="Arial" w:hAnsi="Arial" w:cs="Arial"/>
          <w:sz w:val="20"/>
          <w:szCs w:val="20"/>
        </w:rPr>
        <w:t xml:space="preserve">Fall 2011: Robert Warden (F/T), </w:t>
      </w:r>
      <w:proofErr w:type="spellStart"/>
      <w:r w:rsidRPr="00873D4B">
        <w:rPr>
          <w:rFonts w:ascii="Arial" w:hAnsi="Arial" w:cs="Arial"/>
          <w:sz w:val="20"/>
          <w:szCs w:val="20"/>
        </w:rPr>
        <w:t>Mardelle</w:t>
      </w:r>
      <w:proofErr w:type="spellEnd"/>
      <w:r w:rsidRPr="00873D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3D4B">
        <w:rPr>
          <w:rFonts w:ascii="Arial" w:hAnsi="Arial" w:cs="Arial"/>
          <w:sz w:val="20"/>
          <w:szCs w:val="20"/>
        </w:rPr>
        <w:t>Shep</w:t>
      </w:r>
      <w:r w:rsidR="00380429" w:rsidRPr="00873D4B">
        <w:rPr>
          <w:rFonts w:ascii="Arial" w:hAnsi="Arial" w:cs="Arial"/>
          <w:sz w:val="20"/>
          <w:szCs w:val="20"/>
        </w:rPr>
        <w:t>ley</w:t>
      </w:r>
      <w:proofErr w:type="spellEnd"/>
      <w:r w:rsidR="00380429" w:rsidRPr="00873D4B">
        <w:rPr>
          <w:rFonts w:ascii="Arial" w:hAnsi="Arial" w:cs="Arial"/>
          <w:sz w:val="20"/>
          <w:szCs w:val="20"/>
        </w:rPr>
        <w:t xml:space="preserve"> (F/T), Jose Esquivel (F/T)</w:t>
      </w:r>
    </w:p>
    <w:sectPr w:rsidR="00A16492" w:rsidRPr="00873D4B" w:rsidSect="00A164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53A"/>
    <w:multiLevelType w:val="hybridMultilevel"/>
    <w:tmpl w:val="112C0994"/>
    <w:lvl w:ilvl="0" w:tplc="4CB2DE28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>
    <w:nsid w:val="235B2593"/>
    <w:multiLevelType w:val="hybridMultilevel"/>
    <w:tmpl w:val="8356F24A"/>
    <w:lvl w:ilvl="0" w:tplc="4CB2DE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15B61"/>
    <w:multiLevelType w:val="hybridMultilevel"/>
    <w:tmpl w:val="CA7CA24E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25E41"/>
    <w:multiLevelType w:val="hybridMultilevel"/>
    <w:tmpl w:val="8DC673C6"/>
    <w:lvl w:ilvl="0" w:tplc="E6C474B4">
      <w:start w:val="1"/>
      <w:numFmt w:val="upperLetter"/>
      <w:lvlText w:val="%1."/>
      <w:lvlJc w:val="left"/>
      <w:pPr>
        <w:ind w:left="763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">
    <w:nsid w:val="54F33E85"/>
    <w:multiLevelType w:val="hybridMultilevel"/>
    <w:tmpl w:val="5318352C"/>
    <w:lvl w:ilvl="0" w:tplc="37BCAC88">
      <w:start w:val="1"/>
      <w:numFmt w:val="upperLetter"/>
      <w:lvlText w:val="%1."/>
      <w:lvlJc w:val="left"/>
      <w:pPr>
        <w:ind w:left="763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55877214"/>
    <w:multiLevelType w:val="hybridMultilevel"/>
    <w:tmpl w:val="5B462A0E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841B4"/>
    <w:multiLevelType w:val="hybridMultilevel"/>
    <w:tmpl w:val="A29E1A4A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14D7"/>
    <w:multiLevelType w:val="hybridMultilevel"/>
    <w:tmpl w:val="63BEED5E"/>
    <w:lvl w:ilvl="0" w:tplc="4CB2DE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40C1"/>
    <w:rsid w:val="00045C1B"/>
    <w:rsid w:val="000615D4"/>
    <w:rsid w:val="00380429"/>
    <w:rsid w:val="004B7B70"/>
    <w:rsid w:val="00624023"/>
    <w:rsid w:val="00733750"/>
    <w:rsid w:val="00864D9A"/>
    <w:rsid w:val="00873D4B"/>
    <w:rsid w:val="00A16492"/>
    <w:rsid w:val="00A95CFF"/>
    <w:rsid w:val="00AC40C1"/>
    <w:rsid w:val="00DD0698"/>
    <w:rsid w:val="00E06374"/>
    <w:rsid w:val="00E262C8"/>
    <w:rsid w:val="00E8009B"/>
    <w:rsid w:val="00EB4D10"/>
    <w:rsid w:val="00FE2415"/>
    <w:rsid w:val="00FF0695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C40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AC40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16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2812</Characters>
  <Application>Microsoft Macintosh Word</Application>
  <DocSecurity>0</DocSecurity>
  <Lines>90</Lines>
  <Paragraphs>54</Paragraphs>
  <ScaleCrop>false</ScaleCrop>
  <Company>College of Architecture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cp:lastModifiedBy>Michael O'Brien</cp:lastModifiedBy>
  <cp:revision>7</cp:revision>
  <cp:lastPrinted>2013-04-10T18:27:00Z</cp:lastPrinted>
  <dcterms:created xsi:type="dcterms:W3CDTF">2013-04-05T16:43:00Z</dcterms:created>
  <dcterms:modified xsi:type="dcterms:W3CDTF">2013-06-21T21:01:00Z</dcterms:modified>
</cp:coreProperties>
</file>